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F1" w:rsidRPr="009F1BF1" w:rsidRDefault="009F1BF1">
      <w:pPr>
        <w:rPr>
          <w:rFonts w:ascii="Times New Roman" w:hAnsi="Times New Roman" w:cs="Times New Roman"/>
          <w:b/>
          <w:sz w:val="24"/>
          <w:szCs w:val="24"/>
        </w:rPr>
      </w:pPr>
      <w:r w:rsidRPr="009F1BF1">
        <w:rPr>
          <w:rFonts w:ascii="Times New Roman" w:hAnsi="Times New Roman" w:cs="Times New Roman"/>
          <w:b/>
          <w:sz w:val="24"/>
          <w:szCs w:val="24"/>
        </w:rPr>
        <w:t>YATIRIM ORTAMINI İYİLEŞTİRME KOORDİNASYON KURULU (YOİKK)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4F3CEF98" wp14:editId="1176918C">
            <wp:extent cx="373380" cy="373380"/>
            <wp:effectExtent l="0" t="0" r="7620" b="7620"/>
            <wp:docPr id="9" name="Resim 9" descr="Türkiye Cumhurbaşkanlığı Forsu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ürkiye Cumhurbaşkanlığı Forsu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BF1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70560" cy="474107"/>
            <wp:effectExtent l="0" t="0" r="0" b="2540"/>
            <wp:docPr id="1" name="Resim 1" descr="2022 YOİKK Eylem Planı Hazırlıkları - Manisa Ticaret Borsası Resmi Web  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 YOİKK Eylem Planı Hazırlıkları - Manisa Ticaret Borsası Resmi Web  Site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85" cy="50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F1" w:rsidRPr="009F1BF1" w:rsidRDefault="009F1BF1">
      <w:pPr>
        <w:rPr>
          <w:rFonts w:ascii="Times New Roman" w:hAnsi="Times New Roman" w:cs="Times New Roman"/>
          <w:b/>
          <w:sz w:val="24"/>
          <w:szCs w:val="24"/>
        </w:rPr>
      </w:pPr>
      <w:r w:rsidRPr="009F1BF1">
        <w:rPr>
          <w:rFonts w:ascii="Times New Roman" w:hAnsi="Times New Roman" w:cs="Times New Roman"/>
          <w:b/>
          <w:sz w:val="24"/>
          <w:szCs w:val="24"/>
        </w:rPr>
        <w:t>EYLEM PLANI TASLAĞI (ÖNERİ SAHİBİ KURULUŞ</w:t>
      </w:r>
      <w:proofErr w:type="gramStart"/>
      <w:r w:rsidRPr="009F1BF1">
        <w:rPr>
          <w:rFonts w:ascii="Times New Roman" w:hAnsi="Times New Roman" w:cs="Times New Roman"/>
          <w:b/>
          <w:sz w:val="24"/>
          <w:szCs w:val="24"/>
        </w:rPr>
        <w:t>:…….</w:t>
      </w:r>
      <w:proofErr w:type="gramEnd"/>
      <w:r w:rsidRPr="009F1BF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"/>
        <w:gridCol w:w="2121"/>
        <w:gridCol w:w="2543"/>
        <w:gridCol w:w="2678"/>
        <w:gridCol w:w="3529"/>
        <w:gridCol w:w="2787"/>
      </w:tblGrid>
      <w:tr w:rsidR="009F1BF1" w:rsidRPr="009F1BF1" w:rsidTr="009F1BF1">
        <w:tc>
          <w:tcPr>
            <w:tcW w:w="2405" w:type="dxa"/>
            <w:gridSpan w:val="2"/>
            <w:vAlign w:val="center"/>
          </w:tcPr>
          <w:p w:rsidR="009F1BF1" w:rsidRPr="009F1BF1" w:rsidRDefault="009F1BF1" w:rsidP="009F1B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Eylem Adı</w:t>
            </w:r>
          </w:p>
          <w:p w:rsidR="009F1BF1" w:rsidRPr="009F1BF1" w:rsidRDefault="009F1BF1" w:rsidP="009F1B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F1BF1" w:rsidRPr="009F1BF1" w:rsidRDefault="009F1BF1" w:rsidP="009F1B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Çözüm Önerisi</w:t>
            </w:r>
          </w:p>
          <w:p w:rsidR="009F1BF1" w:rsidRPr="009F1BF1" w:rsidRDefault="009F1BF1" w:rsidP="009F1B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F1BF1" w:rsidRPr="009F1BF1" w:rsidRDefault="009F1BF1" w:rsidP="009F1B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Eylemin Çıktısı</w:t>
            </w:r>
          </w:p>
          <w:p w:rsidR="009F1BF1" w:rsidRPr="009F1BF1" w:rsidRDefault="009F1BF1" w:rsidP="009F1B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F1BF1" w:rsidRPr="009F1BF1" w:rsidRDefault="009F1BF1" w:rsidP="009F1B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Sorumlu/İlgili Kuruluşlar</w:t>
            </w:r>
          </w:p>
          <w:p w:rsidR="009F1BF1" w:rsidRPr="009F1BF1" w:rsidRDefault="009F1BF1" w:rsidP="009F1B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9F1BF1" w:rsidRPr="009F1BF1" w:rsidRDefault="009F1BF1" w:rsidP="009F1B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Takvim</w:t>
            </w:r>
          </w:p>
          <w:p w:rsidR="009F1BF1" w:rsidRPr="009F1BF1" w:rsidRDefault="009F1BF1" w:rsidP="009F1BF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9F1BF1" w:rsidRPr="009F1BF1" w:rsidTr="009F1BF1">
        <w:tc>
          <w:tcPr>
            <w:tcW w:w="2405" w:type="dxa"/>
            <w:gridSpan w:val="2"/>
          </w:tcPr>
          <w:p w:rsidR="009F1BF1" w:rsidRPr="009F1BF1" w:rsidRDefault="009F1BF1" w:rsidP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sz w:val="24"/>
                <w:szCs w:val="24"/>
              </w:rPr>
              <w:t>Eylemin 1-2 cümlelik çok kısa tanım ve açıklaması</w:t>
            </w:r>
            <w:r w:rsidRPr="009F1BF1">
              <w:rPr>
                <w:rFonts w:ascii="Times New Roman" w:hAnsi="Times New Roman" w:cs="Times New Roman"/>
                <w:sz w:val="24"/>
                <w:szCs w:val="24"/>
              </w:rPr>
              <w:t xml:space="preserve"> (Somut, çözüm odaklı, eylem dönemi içinde sonuçlandırılabilir) </w:t>
            </w:r>
          </w:p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BF1" w:rsidRPr="009F1BF1" w:rsidRDefault="009F1BF1" w:rsidP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sz w:val="24"/>
                <w:szCs w:val="24"/>
              </w:rPr>
              <w:t>Eylemin yatırım ortamının iyileştirilmesine nasıl katkı sağlayacağına ve çözüm önerilerine dair kısa açıklama</w:t>
            </w:r>
            <w:r w:rsidRPr="009F1BF1">
              <w:rPr>
                <w:rFonts w:ascii="Times New Roman" w:hAnsi="Times New Roman" w:cs="Times New Roman"/>
                <w:sz w:val="24"/>
                <w:szCs w:val="24"/>
              </w:rPr>
              <w:t xml:space="preserve"> (Çözüme yönelik atılacak adımların net tanımı) </w:t>
            </w:r>
          </w:p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BF1" w:rsidRPr="009F1BF1" w:rsidRDefault="009F1BF1" w:rsidP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sz w:val="24"/>
                <w:szCs w:val="24"/>
              </w:rPr>
              <w:t>Eylemin sonucunda elde edilecek somut çıktı</w:t>
            </w:r>
            <w:r w:rsidRPr="009F1BF1">
              <w:rPr>
                <w:rFonts w:ascii="Times New Roman" w:hAnsi="Times New Roman" w:cs="Times New Roman"/>
                <w:sz w:val="24"/>
                <w:szCs w:val="24"/>
              </w:rPr>
              <w:t xml:space="preserve"> (Kanun, kararname vb. değişikliği ihtiyacı, idari düzenleme, süreç iyileştirmesi, </w:t>
            </w:r>
            <w:proofErr w:type="spellStart"/>
            <w:r w:rsidRPr="009F1BF1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9F1BF1"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</w:p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1BF1" w:rsidRPr="009F1BF1" w:rsidRDefault="009F1BF1" w:rsidP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sz w:val="24"/>
                <w:szCs w:val="24"/>
              </w:rPr>
              <w:t>Tanımlanan eylemin yürütülmesi ile ilgili sorumlu/koordinatör kuruluş başta olmak üzere ilgili kurumlar</w:t>
            </w:r>
            <w:r w:rsidRPr="009F1BF1">
              <w:rPr>
                <w:rFonts w:ascii="Times New Roman" w:hAnsi="Times New Roman" w:cs="Times New Roman"/>
                <w:sz w:val="24"/>
                <w:szCs w:val="24"/>
              </w:rPr>
              <w:t xml:space="preserve"> (Eylemi öneren STK mutlaka yer alacağı gibi, YOİKK üyesi diğer STK’lar da istedikleri takdirde ilgili kuruluş olarak katılabilirler)</w:t>
            </w:r>
          </w:p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F1BF1" w:rsidRPr="009F1BF1" w:rsidRDefault="009F1BF1" w:rsidP="009F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sz w:val="24"/>
                <w:szCs w:val="24"/>
              </w:rPr>
              <w:t>Gerçekleşmeye ilişkin takvim tahmini</w:t>
            </w:r>
          </w:p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F1BF1" w:rsidRPr="009F1BF1" w:rsidTr="009F1BF1">
        <w:tc>
          <w:tcPr>
            <w:tcW w:w="279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BF1" w:rsidRPr="009F1BF1" w:rsidTr="009F1BF1">
        <w:tc>
          <w:tcPr>
            <w:tcW w:w="279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BF1" w:rsidRPr="009F1BF1" w:rsidTr="009F1BF1">
        <w:tc>
          <w:tcPr>
            <w:tcW w:w="279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BF1" w:rsidRPr="009F1BF1" w:rsidTr="009F1BF1">
        <w:tc>
          <w:tcPr>
            <w:tcW w:w="279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BF1" w:rsidRPr="009F1BF1" w:rsidTr="009F1BF1">
        <w:tc>
          <w:tcPr>
            <w:tcW w:w="279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F1BF1" w:rsidRPr="009F1BF1" w:rsidRDefault="009F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BF1" w:rsidRDefault="009F1BF1"/>
    <w:sectPr w:rsidR="009F1BF1" w:rsidSect="009F1B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F1"/>
    <w:rsid w:val="009F1BF1"/>
    <w:rsid w:val="00DD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3BECD-944E-47B7-851E-99AB4541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F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Yılmaz</dc:creator>
  <cp:keywords/>
  <dc:description/>
  <cp:lastModifiedBy>Buse Yılmaz</cp:lastModifiedBy>
  <cp:revision>1</cp:revision>
  <dcterms:created xsi:type="dcterms:W3CDTF">2023-07-21T11:25:00Z</dcterms:created>
  <dcterms:modified xsi:type="dcterms:W3CDTF">2023-07-21T11:35:00Z</dcterms:modified>
</cp:coreProperties>
</file>